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F6C2A" w14:textId="77777777" w:rsidR="007E4720" w:rsidRPr="00EB1351" w:rsidRDefault="007E4720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b/>
          <w:color w:val="222222"/>
        </w:rPr>
      </w:pPr>
      <w:r w:rsidRPr="00EB1351">
        <w:rPr>
          <w:rFonts w:ascii="Open Sans Light" w:eastAsia="Times New Roman" w:hAnsi="Open Sans Light" w:cs="Open Sans Light"/>
          <w:b/>
          <w:color w:val="222222"/>
        </w:rPr>
        <w:t>GENERAL</w:t>
      </w:r>
    </w:p>
    <w:p w14:paraId="788566DD" w14:textId="77777777" w:rsidR="007E4720" w:rsidRPr="007E4720" w:rsidRDefault="007E4720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p w14:paraId="30C823CC" w14:textId="73762173" w:rsidR="007E4720" w:rsidRPr="007E4720" w:rsidRDefault="007E4720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  <w:r w:rsidRPr="007E4720">
        <w:rPr>
          <w:rFonts w:ascii="Open Sans Light" w:eastAsia="Times New Roman" w:hAnsi="Open Sans Light" w:cs="Open Sans Light"/>
          <w:color w:val="222222"/>
        </w:rPr>
        <w:t>Queue-it is the leading developer of virtual waiting room services to control website and app traffic surges by offloading visitors to a</w:t>
      </w:r>
      <w:r w:rsidR="00DE447C">
        <w:rPr>
          <w:rFonts w:ascii="Open Sans Light" w:eastAsia="Times New Roman" w:hAnsi="Open Sans Light" w:cs="Open Sans Light"/>
          <w:color w:val="222222"/>
        </w:rPr>
        <w:t xml:space="preserve"> waiting room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. Its powerful SaaS platform enables online ticket vendors, ecommerce companies, educational institutions, and public-sector services around the globe to keep their systems online and visitors informed, capturing key </w:t>
      </w:r>
      <w:r w:rsidR="00F92762">
        <w:rPr>
          <w:rFonts w:ascii="Open Sans Light" w:eastAsia="Times New Roman" w:hAnsi="Open Sans Light" w:cs="Open Sans Light"/>
          <w:color w:val="222222"/>
        </w:rPr>
        <w:t>sales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and online activity on their most business-critical days. The use of Queue-it has ensured online fairness during high-demand </w:t>
      </w:r>
      <w:r w:rsidR="000E38CF">
        <w:rPr>
          <w:rFonts w:ascii="Open Sans Light" w:eastAsia="Times New Roman" w:hAnsi="Open Sans Light" w:cs="Open Sans Light"/>
          <w:color w:val="222222"/>
        </w:rPr>
        <w:t>situations</w:t>
      </w:r>
      <w:r w:rsidR="000E38CF" w:rsidRPr="007E4720">
        <w:rPr>
          <w:rFonts w:ascii="Open Sans Light" w:eastAsia="Times New Roman" w:hAnsi="Open Sans Light" w:cs="Open Sans Light"/>
          <w:color w:val="222222"/>
        </w:rPr>
        <w:t xml:space="preserve"> </w:t>
      </w:r>
      <w:r w:rsidRPr="007E4720">
        <w:rPr>
          <w:rFonts w:ascii="Open Sans Light" w:eastAsia="Times New Roman" w:hAnsi="Open Sans Light" w:cs="Open Sans Light"/>
          <w:color w:val="222222"/>
        </w:rPr>
        <w:t>for billion</w:t>
      </w:r>
      <w:r w:rsidR="000E38CF">
        <w:rPr>
          <w:rFonts w:ascii="Open Sans Light" w:eastAsia="Times New Roman" w:hAnsi="Open Sans Light" w:cs="Open Sans Light"/>
          <w:color w:val="222222"/>
        </w:rPr>
        <w:t>s of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consumers worldwide. The company has </w:t>
      </w:r>
      <w:r w:rsidR="00191FBE">
        <w:rPr>
          <w:rFonts w:ascii="Open Sans Light" w:eastAsia="Times New Roman" w:hAnsi="Open Sans Light" w:cs="Open Sans Light"/>
          <w:color w:val="222222"/>
        </w:rPr>
        <w:t>presences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in Denmark</w:t>
      </w:r>
      <w:r w:rsidR="006B32AB">
        <w:rPr>
          <w:rFonts w:ascii="Open Sans Light" w:eastAsia="Times New Roman" w:hAnsi="Open Sans Light" w:cs="Open Sans Light"/>
          <w:color w:val="222222"/>
        </w:rPr>
        <w:t xml:space="preserve">, the </w:t>
      </w:r>
      <w:r w:rsidRPr="007E4720">
        <w:rPr>
          <w:rFonts w:ascii="Open Sans Light" w:eastAsia="Times New Roman" w:hAnsi="Open Sans Light" w:cs="Open Sans Light"/>
          <w:color w:val="222222"/>
        </w:rPr>
        <w:t>U.S.</w:t>
      </w:r>
      <w:r w:rsidR="00191FBE">
        <w:rPr>
          <w:rFonts w:ascii="Open Sans Light" w:eastAsia="Times New Roman" w:hAnsi="Open Sans Light" w:cs="Open Sans Light"/>
          <w:color w:val="222222"/>
        </w:rPr>
        <w:t>, and Australia.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For more information, please visit</w:t>
      </w:r>
      <w:r w:rsidR="00AF70B8">
        <w:rPr>
          <w:rFonts w:ascii="Open Sans Light" w:eastAsia="Times New Roman" w:hAnsi="Open Sans Light" w:cs="Open Sans Light"/>
          <w:color w:val="222222"/>
        </w:rPr>
        <w:t xml:space="preserve"> </w:t>
      </w:r>
      <w:r w:rsidR="00000000" w:rsidRPr="00E20C18">
        <w:rPr>
          <w:color w:val="00B050"/>
          <w:rPrChange w:id="0" w:author="Miruna Sorescu" w:date="2022-10-18T09:41:00Z">
            <w:rPr/>
          </w:rPrChange>
        </w:rPr>
        <w:fldChar w:fldCharType="begin"/>
      </w:r>
      <w:r w:rsidR="00000000" w:rsidRPr="00E20C18">
        <w:rPr>
          <w:color w:val="00B050"/>
          <w:rPrChange w:id="1" w:author="Miruna Sorescu" w:date="2022-10-18T09:41:00Z">
            <w:rPr/>
          </w:rPrChange>
        </w:rPr>
        <w:instrText xml:space="preserve"> HYPERLINK "https://queue-it.com/" \t "_blank" </w:instrText>
      </w:r>
      <w:r w:rsidR="00000000" w:rsidRPr="00E20C18">
        <w:rPr>
          <w:color w:val="00B050"/>
          <w:rPrChange w:id="2" w:author="Miruna Sorescu" w:date="2022-10-18T09:41:00Z">
            <w:rPr/>
          </w:rPrChange>
        </w:rPr>
        <w:fldChar w:fldCharType="separate"/>
      </w:r>
      <w:r w:rsidR="00AF70B8" w:rsidRPr="00E20C18">
        <w:rPr>
          <w:rFonts w:ascii="Open Sans Light" w:eastAsia="Times New Roman" w:hAnsi="Open Sans Light" w:cs="Open Sans Light"/>
          <w:color w:val="00B050"/>
          <w:u w:val="single"/>
          <w:rPrChange w:id="3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t>queue-it.com</w:t>
      </w:r>
      <w:r w:rsidR="00000000" w:rsidRPr="00E20C18">
        <w:rPr>
          <w:rFonts w:ascii="Open Sans Light" w:eastAsia="Times New Roman" w:hAnsi="Open Sans Light" w:cs="Open Sans Light"/>
          <w:color w:val="00B050"/>
          <w:u w:val="single"/>
          <w:rPrChange w:id="4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fldChar w:fldCharType="end"/>
      </w:r>
      <w:r w:rsidRPr="00E20C18">
        <w:rPr>
          <w:rFonts w:ascii="Open Sans Light" w:eastAsia="Times New Roman" w:hAnsi="Open Sans Light" w:cs="Open Sans Light"/>
          <w:color w:val="00B050"/>
          <w:rPrChange w:id="5" w:author="Miruna Sorescu" w:date="2022-10-18T09:41:00Z">
            <w:rPr>
              <w:rFonts w:ascii="Open Sans Light" w:eastAsia="Times New Roman" w:hAnsi="Open Sans Light" w:cs="Open Sans Light"/>
              <w:color w:val="222222"/>
            </w:rPr>
          </w:rPrChange>
        </w:rPr>
        <w:t>.  </w:t>
      </w:r>
    </w:p>
    <w:p w14:paraId="0912182A" w14:textId="77777777" w:rsidR="00470E47" w:rsidRPr="00EB1351" w:rsidRDefault="00470E47">
      <w:pPr>
        <w:rPr>
          <w:b/>
        </w:rPr>
      </w:pPr>
    </w:p>
    <w:p w14:paraId="1635A893" w14:textId="77777777" w:rsidR="007E4720" w:rsidRPr="00EB1351" w:rsidRDefault="007E4720">
      <w:pPr>
        <w:rPr>
          <w:rFonts w:ascii="Open Sans Light" w:eastAsia="Times New Roman" w:hAnsi="Open Sans Light" w:cs="Open Sans Light"/>
          <w:b/>
          <w:color w:val="222222"/>
        </w:rPr>
      </w:pPr>
      <w:r w:rsidRPr="00EB1351">
        <w:rPr>
          <w:rFonts w:ascii="Open Sans Light" w:eastAsia="Times New Roman" w:hAnsi="Open Sans Light" w:cs="Open Sans Light"/>
          <w:b/>
          <w:color w:val="222222"/>
        </w:rPr>
        <w:t>RETAIL</w:t>
      </w:r>
    </w:p>
    <w:p w14:paraId="2390D46A" w14:textId="15EE2D25" w:rsidR="007E4720" w:rsidRDefault="007E4720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  <w:r w:rsidRPr="007E4720">
        <w:rPr>
          <w:rFonts w:ascii="Open Sans Light" w:eastAsia="Times New Roman" w:hAnsi="Open Sans Light" w:cs="Open Sans Light"/>
          <w:color w:val="222222"/>
        </w:rPr>
        <w:t>Queue-it is the leading developer of virtual waiting room services to control website and app traffic surges by offloading visitors to a</w:t>
      </w:r>
      <w:r w:rsidR="00DE447C">
        <w:rPr>
          <w:rFonts w:ascii="Open Sans Light" w:eastAsia="Times New Roman" w:hAnsi="Open Sans Light" w:cs="Open Sans Light"/>
          <w:color w:val="222222"/>
        </w:rPr>
        <w:t xml:space="preserve"> waiting room</w:t>
      </w:r>
      <w:r w:rsidRPr="007E4720">
        <w:rPr>
          <w:rFonts w:ascii="Open Sans Light" w:eastAsia="Times New Roman" w:hAnsi="Open Sans Light" w:cs="Open Sans Light"/>
          <w:color w:val="222222"/>
        </w:rPr>
        <w:t>. Its</w:t>
      </w:r>
      <w:r>
        <w:rPr>
          <w:rFonts w:ascii="Open Sans Light" w:eastAsia="Times New Roman" w:hAnsi="Open Sans Light" w:cs="Open Sans Light"/>
          <w:color w:val="222222"/>
        </w:rPr>
        <w:t xml:space="preserve"> powerful SaaS platform enables 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ecommerce companies around the globe to keep their systems online and visitors informed, capturing key </w:t>
      </w:r>
      <w:r w:rsidR="001C7561">
        <w:rPr>
          <w:rFonts w:ascii="Open Sans Light" w:eastAsia="Times New Roman" w:hAnsi="Open Sans Light" w:cs="Open Sans Light"/>
          <w:color w:val="222222"/>
        </w:rPr>
        <w:t>sales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and online activity on their most business-critical days. The use of Queue-it has ensured online fairness during high-demand </w:t>
      </w:r>
      <w:r w:rsidR="000E38CF">
        <w:rPr>
          <w:rFonts w:ascii="Open Sans Light" w:eastAsia="Times New Roman" w:hAnsi="Open Sans Light" w:cs="Open Sans Light"/>
          <w:color w:val="222222"/>
        </w:rPr>
        <w:t>campaigns</w:t>
      </w:r>
      <w:r w:rsidR="000E38CF" w:rsidRPr="007E4720">
        <w:rPr>
          <w:rFonts w:ascii="Open Sans Light" w:eastAsia="Times New Roman" w:hAnsi="Open Sans Light" w:cs="Open Sans Light"/>
          <w:color w:val="222222"/>
        </w:rPr>
        <w:t xml:space="preserve"> </w:t>
      </w:r>
      <w:r w:rsidRPr="007E4720">
        <w:rPr>
          <w:rFonts w:ascii="Open Sans Light" w:eastAsia="Times New Roman" w:hAnsi="Open Sans Light" w:cs="Open Sans Light"/>
          <w:color w:val="222222"/>
        </w:rPr>
        <w:t>for billion</w:t>
      </w:r>
      <w:r w:rsidR="000E38CF">
        <w:rPr>
          <w:rFonts w:ascii="Open Sans Light" w:eastAsia="Times New Roman" w:hAnsi="Open Sans Light" w:cs="Open Sans Light"/>
          <w:color w:val="222222"/>
        </w:rPr>
        <w:t>s of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consumers worldwide. The company has </w:t>
      </w:r>
      <w:r w:rsidR="00191FBE">
        <w:rPr>
          <w:rFonts w:ascii="Open Sans Light" w:eastAsia="Times New Roman" w:hAnsi="Open Sans Light" w:cs="Open Sans Light"/>
          <w:color w:val="222222"/>
        </w:rPr>
        <w:t>presences</w:t>
      </w:r>
      <w:r w:rsidR="00191FBE" w:rsidRPr="007E4720">
        <w:rPr>
          <w:rFonts w:ascii="Open Sans Light" w:eastAsia="Times New Roman" w:hAnsi="Open Sans Light" w:cs="Open Sans Light"/>
          <w:color w:val="222222"/>
        </w:rPr>
        <w:t xml:space="preserve"> in Denmark</w:t>
      </w:r>
      <w:r w:rsidR="00191FBE">
        <w:rPr>
          <w:rFonts w:ascii="Open Sans Light" w:eastAsia="Times New Roman" w:hAnsi="Open Sans Light" w:cs="Open Sans Light"/>
          <w:color w:val="222222"/>
        </w:rPr>
        <w:t xml:space="preserve">, the </w:t>
      </w:r>
      <w:r w:rsidR="00191FBE" w:rsidRPr="007E4720">
        <w:rPr>
          <w:rFonts w:ascii="Open Sans Light" w:eastAsia="Times New Roman" w:hAnsi="Open Sans Light" w:cs="Open Sans Light"/>
          <w:color w:val="222222"/>
        </w:rPr>
        <w:t>U.S.</w:t>
      </w:r>
      <w:r w:rsidR="00191FBE">
        <w:rPr>
          <w:rFonts w:ascii="Open Sans Light" w:eastAsia="Times New Roman" w:hAnsi="Open Sans Light" w:cs="Open Sans Light"/>
          <w:color w:val="222222"/>
        </w:rPr>
        <w:t>, and Australia</w:t>
      </w:r>
      <w:r w:rsidRPr="007E4720">
        <w:rPr>
          <w:rFonts w:ascii="Open Sans Light" w:eastAsia="Times New Roman" w:hAnsi="Open Sans Light" w:cs="Open Sans Light"/>
          <w:color w:val="222222"/>
        </w:rPr>
        <w:t>. For more information, please visit </w:t>
      </w:r>
      <w:r w:rsidR="00000000" w:rsidRPr="00E20C18">
        <w:rPr>
          <w:color w:val="00B050"/>
          <w:rPrChange w:id="6" w:author="Miruna Sorescu" w:date="2022-10-18T09:41:00Z">
            <w:rPr/>
          </w:rPrChange>
        </w:rPr>
        <w:fldChar w:fldCharType="begin"/>
      </w:r>
      <w:r w:rsidR="00000000" w:rsidRPr="00E20C18">
        <w:rPr>
          <w:color w:val="00B050"/>
          <w:rPrChange w:id="7" w:author="Miruna Sorescu" w:date="2022-10-18T09:41:00Z">
            <w:rPr/>
          </w:rPrChange>
        </w:rPr>
        <w:instrText xml:space="preserve"> HYPERLINK "https://queue-it.com/" \t "_blank" </w:instrText>
      </w:r>
      <w:r w:rsidR="00000000" w:rsidRPr="00E20C18">
        <w:rPr>
          <w:color w:val="00B050"/>
          <w:rPrChange w:id="8" w:author="Miruna Sorescu" w:date="2022-10-18T09:41:00Z">
            <w:rPr/>
          </w:rPrChange>
        </w:rPr>
        <w:fldChar w:fldCharType="separate"/>
      </w:r>
      <w:r w:rsidR="00AF70B8" w:rsidRPr="00E20C18">
        <w:rPr>
          <w:rFonts w:ascii="Open Sans Light" w:eastAsia="Times New Roman" w:hAnsi="Open Sans Light" w:cs="Open Sans Light"/>
          <w:color w:val="00B050"/>
          <w:u w:val="single"/>
          <w:rPrChange w:id="9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t>queue-it.com</w:t>
      </w:r>
      <w:r w:rsidR="00000000" w:rsidRPr="00E20C18">
        <w:rPr>
          <w:rFonts w:ascii="Open Sans Light" w:eastAsia="Times New Roman" w:hAnsi="Open Sans Light" w:cs="Open Sans Light"/>
          <w:color w:val="00B050"/>
          <w:u w:val="single"/>
          <w:rPrChange w:id="10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fldChar w:fldCharType="end"/>
      </w:r>
      <w:r w:rsidRPr="007E4720">
        <w:rPr>
          <w:rFonts w:ascii="Open Sans Light" w:eastAsia="Times New Roman" w:hAnsi="Open Sans Light" w:cs="Open Sans Light"/>
          <w:color w:val="222222"/>
        </w:rPr>
        <w:t>.  </w:t>
      </w:r>
    </w:p>
    <w:p w14:paraId="5F144C1F" w14:textId="572059F7" w:rsidR="00EF0AB8" w:rsidRDefault="00EF0AB8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p w14:paraId="0F283B44" w14:textId="77777777" w:rsidR="00EF0AB8" w:rsidRDefault="00EF0AB8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p w14:paraId="62E3C880" w14:textId="71EE1ECC" w:rsidR="00EF0AB8" w:rsidRPr="00EB1351" w:rsidRDefault="00EF0AB8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b/>
          <w:color w:val="222222"/>
        </w:rPr>
      </w:pPr>
      <w:r w:rsidRPr="00EB1351">
        <w:rPr>
          <w:rFonts w:ascii="Open Sans Light" w:eastAsia="Times New Roman" w:hAnsi="Open Sans Light" w:cs="Open Sans Light"/>
          <w:b/>
          <w:color w:val="222222"/>
        </w:rPr>
        <w:t>TICKETING</w:t>
      </w:r>
    </w:p>
    <w:p w14:paraId="6BCD5810" w14:textId="1E045C53" w:rsidR="00EF0AB8" w:rsidRDefault="00EF0AB8" w:rsidP="007E4720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p w14:paraId="1E29AA22" w14:textId="6D469B5D" w:rsidR="00EF0AB8" w:rsidRDefault="00EF0AB8" w:rsidP="00EF0AB8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  <w:bookmarkStart w:id="11" w:name="OLE_LINK1"/>
      <w:r w:rsidRPr="007E4720">
        <w:rPr>
          <w:rFonts w:ascii="Open Sans Light" w:eastAsia="Times New Roman" w:hAnsi="Open Sans Light" w:cs="Open Sans Light"/>
          <w:color w:val="222222"/>
        </w:rPr>
        <w:t>Queue-it is the leading developer of virtual waiting room services to control website and app traffic surges by offloading visitors to a</w:t>
      </w:r>
      <w:r w:rsidR="00DE447C">
        <w:rPr>
          <w:rFonts w:ascii="Open Sans Light" w:eastAsia="Times New Roman" w:hAnsi="Open Sans Light" w:cs="Open Sans Light"/>
          <w:color w:val="222222"/>
        </w:rPr>
        <w:t xml:space="preserve"> waiting room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. </w:t>
      </w:r>
      <w:r w:rsidR="00A32AF4" w:rsidRPr="007E4720">
        <w:rPr>
          <w:rFonts w:ascii="Open Sans Light" w:eastAsia="Times New Roman" w:hAnsi="Open Sans Light" w:cs="Open Sans Light"/>
          <w:color w:val="222222"/>
        </w:rPr>
        <w:t>Its powerful SaaS platform</w:t>
      </w:r>
      <w:r w:rsidR="00A32AF4">
        <w:rPr>
          <w:rFonts w:ascii="Open Sans Light" w:eastAsia="Times New Roman" w:hAnsi="Open Sans Light" w:cs="Open Sans Light"/>
          <w:color w:val="222222"/>
        </w:rPr>
        <w:t xml:space="preserve"> enables online ticket vendors and venues to keep their systems online and fans</w:t>
      </w:r>
      <w:r w:rsidR="00A32AF4" w:rsidRPr="007E4720">
        <w:rPr>
          <w:rFonts w:ascii="Open Sans Light" w:eastAsia="Times New Roman" w:hAnsi="Open Sans Light" w:cs="Open Sans Light"/>
          <w:color w:val="222222"/>
        </w:rPr>
        <w:t xml:space="preserve"> informed</w:t>
      </w:r>
      <w:r w:rsidR="00A32AF4">
        <w:rPr>
          <w:rFonts w:ascii="Open Sans Light" w:eastAsia="Times New Roman" w:hAnsi="Open Sans Light" w:cs="Open Sans Light"/>
          <w:color w:val="222222"/>
        </w:rPr>
        <w:t>,</w:t>
      </w:r>
      <w:r w:rsidR="00A32AF4" w:rsidRPr="007E4720">
        <w:rPr>
          <w:rFonts w:ascii="Open Sans Light" w:eastAsia="Times New Roman" w:hAnsi="Open Sans Light" w:cs="Open Sans Light"/>
          <w:color w:val="222222"/>
        </w:rPr>
        <w:t xml:space="preserve"> </w:t>
      </w:r>
      <w:r w:rsidR="00A32AF4">
        <w:rPr>
          <w:rFonts w:ascii="Open Sans Light" w:eastAsia="Times New Roman" w:hAnsi="Open Sans Light" w:cs="Open Sans Light"/>
          <w:color w:val="222222"/>
        </w:rPr>
        <w:t xml:space="preserve">blocking malicious </w:t>
      </w:r>
      <w:proofErr w:type="gramStart"/>
      <w:r w:rsidR="00A32AF4">
        <w:rPr>
          <w:rFonts w:ascii="Open Sans Light" w:eastAsia="Times New Roman" w:hAnsi="Open Sans Light" w:cs="Open Sans Light"/>
          <w:color w:val="222222"/>
        </w:rPr>
        <w:t>bots</w:t>
      </w:r>
      <w:proofErr w:type="gramEnd"/>
      <w:r w:rsidR="00A32AF4">
        <w:rPr>
          <w:rFonts w:ascii="Open Sans Light" w:eastAsia="Times New Roman" w:hAnsi="Open Sans Light" w:cs="Open Sans Light"/>
          <w:color w:val="222222"/>
        </w:rPr>
        <w:t xml:space="preserve"> and creating a personalized waiting experience</w:t>
      </w:r>
      <w:r w:rsidR="00A32AF4" w:rsidRPr="007E4720">
        <w:rPr>
          <w:rFonts w:ascii="Open Sans Light" w:eastAsia="Times New Roman" w:hAnsi="Open Sans Light" w:cs="Open Sans Light"/>
          <w:color w:val="222222"/>
        </w:rPr>
        <w:t xml:space="preserve"> on their most business-critical days.</w:t>
      </w:r>
      <w:r w:rsidR="00A32AF4" w:rsidRPr="007E4720" w:rsidDel="00A32AF4">
        <w:rPr>
          <w:rFonts w:ascii="Open Sans Light" w:eastAsia="Times New Roman" w:hAnsi="Open Sans Light" w:cs="Open Sans Light"/>
          <w:color w:val="222222"/>
        </w:rPr>
        <w:t xml:space="preserve"> 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The use of Queue-it has ensured online fairness during high-demand </w:t>
      </w:r>
      <w:r w:rsidR="000E38CF">
        <w:rPr>
          <w:rFonts w:ascii="Open Sans Light" w:eastAsia="Times New Roman" w:hAnsi="Open Sans Light" w:cs="Open Sans Light"/>
          <w:color w:val="222222"/>
        </w:rPr>
        <w:t>onsales</w:t>
      </w:r>
      <w:r w:rsidR="000E38CF" w:rsidRPr="007E4720">
        <w:rPr>
          <w:rFonts w:ascii="Open Sans Light" w:eastAsia="Times New Roman" w:hAnsi="Open Sans Light" w:cs="Open Sans Light"/>
          <w:color w:val="222222"/>
        </w:rPr>
        <w:t xml:space="preserve"> </w:t>
      </w:r>
      <w:r w:rsidRPr="007E4720">
        <w:rPr>
          <w:rFonts w:ascii="Open Sans Light" w:eastAsia="Times New Roman" w:hAnsi="Open Sans Light" w:cs="Open Sans Light"/>
          <w:color w:val="222222"/>
        </w:rPr>
        <w:t>for billion</w:t>
      </w:r>
      <w:r w:rsidR="000E38CF">
        <w:rPr>
          <w:rFonts w:ascii="Open Sans Light" w:eastAsia="Times New Roman" w:hAnsi="Open Sans Light" w:cs="Open Sans Light"/>
          <w:color w:val="222222"/>
        </w:rPr>
        <w:t>s of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consumers worldwide. The company has </w:t>
      </w:r>
      <w:r w:rsidR="00191FBE">
        <w:rPr>
          <w:rFonts w:ascii="Open Sans Light" w:eastAsia="Times New Roman" w:hAnsi="Open Sans Light" w:cs="Open Sans Light"/>
          <w:color w:val="222222"/>
        </w:rPr>
        <w:t>presences</w:t>
      </w:r>
      <w:r w:rsidR="00191FBE" w:rsidRPr="007E4720">
        <w:rPr>
          <w:rFonts w:ascii="Open Sans Light" w:eastAsia="Times New Roman" w:hAnsi="Open Sans Light" w:cs="Open Sans Light"/>
          <w:color w:val="222222"/>
        </w:rPr>
        <w:t xml:space="preserve"> in Denmark</w:t>
      </w:r>
      <w:r w:rsidR="00191FBE">
        <w:rPr>
          <w:rFonts w:ascii="Open Sans Light" w:eastAsia="Times New Roman" w:hAnsi="Open Sans Light" w:cs="Open Sans Light"/>
          <w:color w:val="222222"/>
        </w:rPr>
        <w:t xml:space="preserve">, the </w:t>
      </w:r>
      <w:r w:rsidR="00191FBE" w:rsidRPr="007E4720">
        <w:rPr>
          <w:rFonts w:ascii="Open Sans Light" w:eastAsia="Times New Roman" w:hAnsi="Open Sans Light" w:cs="Open Sans Light"/>
          <w:color w:val="222222"/>
        </w:rPr>
        <w:t>U.S.</w:t>
      </w:r>
      <w:r w:rsidR="00191FBE">
        <w:rPr>
          <w:rFonts w:ascii="Open Sans Light" w:eastAsia="Times New Roman" w:hAnsi="Open Sans Light" w:cs="Open Sans Light"/>
          <w:color w:val="222222"/>
        </w:rPr>
        <w:t>, and Australia</w:t>
      </w:r>
      <w:r w:rsidRPr="007E4720">
        <w:rPr>
          <w:rFonts w:ascii="Open Sans Light" w:eastAsia="Times New Roman" w:hAnsi="Open Sans Light" w:cs="Open Sans Light"/>
          <w:color w:val="222222"/>
        </w:rPr>
        <w:t>. For more information, please visit </w:t>
      </w:r>
      <w:bookmarkEnd w:id="11"/>
      <w:r w:rsidR="00BE57BD" w:rsidRPr="00E20C18">
        <w:rPr>
          <w:rFonts w:ascii="Open Sans Light" w:eastAsia="Times New Roman" w:hAnsi="Open Sans Light" w:cs="Open Sans Light"/>
          <w:color w:val="00B050"/>
          <w:u w:val="single"/>
          <w:rPrChange w:id="12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fldChar w:fldCharType="begin"/>
      </w:r>
      <w:r w:rsidR="00BE57BD" w:rsidRPr="00E20C18">
        <w:rPr>
          <w:rFonts w:ascii="Open Sans Light" w:eastAsia="Times New Roman" w:hAnsi="Open Sans Light" w:cs="Open Sans Light"/>
          <w:color w:val="00B050"/>
          <w:u w:val="single"/>
          <w:rPrChange w:id="13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instrText xml:space="preserve"> HYPERLINK "https://www.queue-it.com" \t "_blank" </w:instrText>
      </w:r>
      <w:r w:rsidR="00BE57BD" w:rsidRPr="00E20C18">
        <w:rPr>
          <w:rFonts w:ascii="Open Sans Light" w:eastAsia="Times New Roman" w:hAnsi="Open Sans Light" w:cs="Open Sans Light"/>
          <w:color w:val="00B050"/>
          <w:u w:val="single"/>
          <w:rPrChange w:id="14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fldChar w:fldCharType="separate"/>
      </w:r>
      <w:r w:rsidR="008E2E3A" w:rsidRPr="00E20C18">
        <w:rPr>
          <w:rFonts w:ascii="Open Sans Light" w:eastAsia="Times New Roman" w:hAnsi="Open Sans Light" w:cs="Open Sans Light"/>
          <w:color w:val="00B050"/>
          <w:u w:val="single"/>
          <w:rPrChange w:id="15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t>queue-it.com</w:t>
      </w:r>
      <w:r w:rsidR="00BE57BD" w:rsidRPr="00E20C18">
        <w:rPr>
          <w:rFonts w:ascii="Open Sans Light" w:eastAsia="Times New Roman" w:hAnsi="Open Sans Light" w:cs="Open Sans Light"/>
          <w:color w:val="00B050"/>
          <w:u w:val="single"/>
          <w:rPrChange w:id="16" w:author="Miruna Sorescu" w:date="2022-10-18T09:41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fldChar w:fldCharType="end"/>
      </w:r>
      <w:r w:rsidRPr="007E4720">
        <w:rPr>
          <w:rFonts w:ascii="Open Sans Light" w:eastAsia="Times New Roman" w:hAnsi="Open Sans Light" w:cs="Open Sans Light"/>
          <w:color w:val="222222"/>
        </w:rPr>
        <w:t>.  </w:t>
      </w:r>
    </w:p>
    <w:p w14:paraId="769006D2" w14:textId="0E629FFA" w:rsidR="00EF0AB8" w:rsidRDefault="00EF0AB8" w:rsidP="00EF0AB8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p w14:paraId="789FECB2" w14:textId="3C8323F2" w:rsidR="00EF0AB8" w:rsidRPr="00EB1351" w:rsidRDefault="00EF0AB8" w:rsidP="00EF0AB8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b/>
          <w:color w:val="222222"/>
        </w:rPr>
      </w:pPr>
      <w:r w:rsidRPr="00EB1351">
        <w:rPr>
          <w:rFonts w:ascii="Open Sans Light" w:eastAsia="Times New Roman" w:hAnsi="Open Sans Light" w:cs="Open Sans Light"/>
          <w:b/>
          <w:color w:val="222222"/>
        </w:rPr>
        <w:t>MOBILE</w:t>
      </w:r>
      <w:r w:rsidR="004075AD" w:rsidRPr="00EB1351">
        <w:rPr>
          <w:rFonts w:ascii="Open Sans Light" w:eastAsia="Times New Roman" w:hAnsi="Open Sans Light" w:cs="Open Sans Light"/>
          <w:b/>
          <w:color w:val="222222"/>
        </w:rPr>
        <w:t xml:space="preserve"> APP FOCUS</w:t>
      </w:r>
    </w:p>
    <w:p w14:paraId="2185734D" w14:textId="17A50892" w:rsidR="00EF0AB8" w:rsidRDefault="00EF0AB8" w:rsidP="00EF0AB8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p w14:paraId="7C9BB226" w14:textId="4E6141B8" w:rsidR="00EF0AB8" w:rsidRPr="007E4720" w:rsidRDefault="00EF0AB8" w:rsidP="00EF0AB8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  <w:r w:rsidRPr="007E4720">
        <w:rPr>
          <w:rFonts w:ascii="Open Sans Light" w:eastAsia="Times New Roman" w:hAnsi="Open Sans Light" w:cs="Open Sans Light"/>
          <w:color w:val="222222"/>
        </w:rPr>
        <w:t>Queue-it is the leading developer of virtual waiting room services to control website and app traffic surges by offloading visitors to a</w:t>
      </w:r>
      <w:r w:rsidR="00DE447C">
        <w:rPr>
          <w:rFonts w:ascii="Open Sans Light" w:eastAsia="Times New Roman" w:hAnsi="Open Sans Light" w:cs="Open Sans Light"/>
          <w:color w:val="222222"/>
        </w:rPr>
        <w:t xml:space="preserve"> waiting room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. Its powerful SaaS platform enables online ticket vendors, ecommerce companies, educational institutions, and public-sector services around the globe to keep their systems online and visitors informed, capturing key </w:t>
      </w:r>
      <w:r w:rsidR="00F92762">
        <w:rPr>
          <w:rFonts w:ascii="Open Sans Light" w:eastAsia="Times New Roman" w:hAnsi="Open Sans Light" w:cs="Open Sans Light"/>
          <w:color w:val="222222"/>
        </w:rPr>
        <w:t>sales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 and online activity on their most business-critical days. </w:t>
      </w:r>
      <w:r w:rsidR="003479ED" w:rsidRPr="003479ED">
        <w:rPr>
          <w:rFonts w:ascii="Open Sans Light" w:eastAsia="Times New Roman" w:hAnsi="Open Sans Light" w:cs="Open Sans Light"/>
          <w:color w:val="222222"/>
        </w:rPr>
        <w:t xml:space="preserve">Aside from web applications, Queue-it </w:t>
      </w:r>
      <w:r w:rsidR="004075AD">
        <w:rPr>
          <w:rFonts w:ascii="Open Sans Light" w:eastAsia="Times New Roman" w:hAnsi="Open Sans Light" w:cs="Open Sans Light"/>
          <w:color w:val="222222"/>
        </w:rPr>
        <w:t xml:space="preserve">natively </w:t>
      </w:r>
      <w:r w:rsidR="003479ED" w:rsidRPr="003479ED">
        <w:rPr>
          <w:rFonts w:ascii="Open Sans Light" w:eastAsia="Times New Roman" w:hAnsi="Open Sans Light" w:cs="Open Sans Light"/>
          <w:color w:val="222222"/>
        </w:rPr>
        <w:t xml:space="preserve">integrates its waiting room into mobile applications, thereby offering a coherent user experience across devices while </w:t>
      </w:r>
      <w:r w:rsidR="0081651F">
        <w:rPr>
          <w:rFonts w:ascii="Open Sans Light" w:eastAsia="Times New Roman" w:hAnsi="Open Sans Light" w:cs="Open Sans Light"/>
          <w:color w:val="222222"/>
        </w:rPr>
        <w:t xml:space="preserve">protecting the apps against </w:t>
      </w:r>
      <w:r w:rsidR="003479ED" w:rsidRPr="003479ED">
        <w:rPr>
          <w:rFonts w:ascii="Open Sans Light" w:eastAsia="Times New Roman" w:hAnsi="Open Sans Light" w:cs="Open Sans Light"/>
          <w:color w:val="222222"/>
        </w:rPr>
        <w:t>traffic peaks.</w:t>
      </w:r>
      <w:r w:rsidR="0081651F">
        <w:rPr>
          <w:rFonts w:ascii="Open Sans Light" w:eastAsia="Times New Roman" w:hAnsi="Open Sans Light" w:cs="Open Sans Light"/>
          <w:color w:val="222222"/>
        </w:rPr>
        <w:t xml:space="preserve"> </w:t>
      </w:r>
      <w:r w:rsidR="0081651F" w:rsidRPr="007E4720">
        <w:rPr>
          <w:rFonts w:ascii="Open Sans Light" w:eastAsia="Times New Roman" w:hAnsi="Open Sans Light" w:cs="Open Sans Light"/>
          <w:color w:val="222222"/>
        </w:rPr>
        <w:t xml:space="preserve">The use of Queue-it has ensured online fairness during high-demand </w:t>
      </w:r>
      <w:r w:rsidR="0081651F">
        <w:rPr>
          <w:rFonts w:ascii="Open Sans Light" w:eastAsia="Times New Roman" w:hAnsi="Open Sans Light" w:cs="Open Sans Light"/>
          <w:color w:val="222222"/>
        </w:rPr>
        <w:t>situations</w:t>
      </w:r>
      <w:r w:rsidR="0081651F" w:rsidRPr="007E4720">
        <w:rPr>
          <w:rFonts w:ascii="Open Sans Light" w:eastAsia="Times New Roman" w:hAnsi="Open Sans Light" w:cs="Open Sans Light"/>
          <w:color w:val="222222"/>
        </w:rPr>
        <w:t xml:space="preserve"> for billion</w:t>
      </w:r>
      <w:r w:rsidR="0081651F">
        <w:rPr>
          <w:rFonts w:ascii="Open Sans Light" w:eastAsia="Times New Roman" w:hAnsi="Open Sans Light" w:cs="Open Sans Light"/>
          <w:color w:val="222222"/>
        </w:rPr>
        <w:t>s of</w:t>
      </w:r>
      <w:r w:rsidR="0081651F" w:rsidRPr="007E4720">
        <w:rPr>
          <w:rFonts w:ascii="Open Sans Light" w:eastAsia="Times New Roman" w:hAnsi="Open Sans Light" w:cs="Open Sans Light"/>
          <w:color w:val="222222"/>
        </w:rPr>
        <w:t xml:space="preserve"> consumers </w:t>
      </w:r>
      <w:r w:rsidR="0081651F" w:rsidRPr="007E4720">
        <w:rPr>
          <w:rFonts w:ascii="Open Sans Light" w:eastAsia="Times New Roman" w:hAnsi="Open Sans Light" w:cs="Open Sans Light"/>
          <w:color w:val="222222"/>
        </w:rPr>
        <w:lastRenderedPageBreak/>
        <w:t xml:space="preserve">worldwide. </w:t>
      </w:r>
      <w:r w:rsidR="003479ED" w:rsidRPr="003479ED">
        <w:rPr>
          <w:rFonts w:ascii="Open Sans Light" w:eastAsia="Times New Roman" w:hAnsi="Open Sans Light" w:cs="Open Sans Light"/>
          <w:color w:val="222222"/>
        </w:rPr>
        <w:t xml:space="preserve"> </w:t>
      </w:r>
      <w:r w:rsidRPr="007E4720">
        <w:rPr>
          <w:rFonts w:ascii="Open Sans Light" w:eastAsia="Times New Roman" w:hAnsi="Open Sans Light" w:cs="Open Sans Light"/>
          <w:color w:val="222222"/>
        </w:rPr>
        <w:t xml:space="preserve">The company has </w:t>
      </w:r>
      <w:r w:rsidR="00191FBE">
        <w:rPr>
          <w:rFonts w:ascii="Open Sans Light" w:eastAsia="Times New Roman" w:hAnsi="Open Sans Light" w:cs="Open Sans Light"/>
          <w:color w:val="222222"/>
        </w:rPr>
        <w:t>presences</w:t>
      </w:r>
      <w:r w:rsidR="00191FBE" w:rsidRPr="007E4720">
        <w:rPr>
          <w:rFonts w:ascii="Open Sans Light" w:eastAsia="Times New Roman" w:hAnsi="Open Sans Light" w:cs="Open Sans Light"/>
          <w:color w:val="222222"/>
        </w:rPr>
        <w:t xml:space="preserve"> in Denmark</w:t>
      </w:r>
      <w:r w:rsidR="00191FBE">
        <w:rPr>
          <w:rFonts w:ascii="Open Sans Light" w:eastAsia="Times New Roman" w:hAnsi="Open Sans Light" w:cs="Open Sans Light"/>
          <w:color w:val="222222"/>
        </w:rPr>
        <w:t xml:space="preserve">, the </w:t>
      </w:r>
      <w:r w:rsidR="00191FBE" w:rsidRPr="007E4720">
        <w:rPr>
          <w:rFonts w:ascii="Open Sans Light" w:eastAsia="Times New Roman" w:hAnsi="Open Sans Light" w:cs="Open Sans Light"/>
          <w:color w:val="222222"/>
        </w:rPr>
        <w:t>U.S.</w:t>
      </w:r>
      <w:r w:rsidR="00191FBE">
        <w:rPr>
          <w:rFonts w:ascii="Open Sans Light" w:eastAsia="Times New Roman" w:hAnsi="Open Sans Light" w:cs="Open Sans Light"/>
          <w:color w:val="222222"/>
        </w:rPr>
        <w:t>, and Australia</w:t>
      </w:r>
      <w:r w:rsidRPr="007E4720">
        <w:rPr>
          <w:rFonts w:ascii="Open Sans Light" w:eastAsia="Times New Roman" w:hAnsi="Open Sans Light" w:cs="Open Sans Light"/>
          <w:color w:val="222222"/>
        </w:rPr>
        <w:t>. For more information, please visit </w:t>
      </w:r>
      <w:r w:rsidR="00000000" w:rsidRPr="00E20C18">
        <w:rPr>
          <w:color w:val="00B050"/>
          <w:rPrChange w:id="17" w:author="Miruna Sorescu" w:date="2022-10-18T09:42:00Z">
            <w:rPr/>
          </w:rPrChange>
        </w:rPr>
        <w:fldChar w:fldCharType="begin"/>
      </w:r>
      <w:r w:rsidR="00000000" w:rsidRPr="00E20C18">
        <w:rPr>
          <w:color w:val="00B050"/>
          <w:rPrChange w:id="18" w:author="Miruna Sorescu" w:date="2022-10-18T09:42:00Z">
            <w:rPr/>
          </w:rPrChange>
        </w:rPr>
        <w:instrText xml:space="preserve"> HYPERLINK "http://www.queue-it.com/" \t "_blank" </w:instrText>
      </w:r>
      <w:r w:rsidR="00000000" w:rsidRPr="00E20C18">
        <w:rPr>
          <w:color w:val="00B050"/>
          <w:rPrChange w:id="19" w:author="Miruna Sorescu" w:date="2022-10-18T09:42:00Z">
            <w:rPr/>
          </w:rPrChange>
        </w:rPr>
        <w:fldChar w:fldCharType="separate"/>
      </w:r>
      <w:r w:rsidRPr="00E20C18">
        <w:rPr>
          <w:rFonts w:ascii="Open Sans Light" w:eastAsia="Times New Roman" w:hAnsi="Open Sans Light" w:cs="Open Sans Light"/>
          <w:color w:val="00B050"/>
          <w:u w:val="single"/>
          <w:rPrChange w:id="20" w:author="Miruna Sorescu" w:date="2022-10-18T09:42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t>www.queue-it.com</w:t>
      </w:r>
      <w:r w:rsidR="00000000" w:rsidRPr="00E20C18">
        <w:rPr>
          <w:rFonts w:ascii="Open Sans Light" w:eastAsia="Times New Roman" w:hAnsi="Open Sans Light" w:cs="Open Sans Light"/>
          <w:color w:val="00B050"/>
          <w:u w:val="single"/>
          <w:rPrChange w:id="21" w:author="Miruna Sorescu" w:date="2022-10-18T09:42:00Z">
            <w:rPr>
              <w:rFonts w:ascii="Open Sans Light" w:eastAsia="Times New Roman" w:hAnsi="Open Sans Light" w:cs="Open Sans Light"/>
              <w:color w:val="1155CC"/>
              <w:u w:val="single"/>
            </w:rPr>
          </w:rPrChange>
        </w:rPr>
        <w:fldChar w:fldCharType="end"/>
      </w:r>
      <w:r w:rsidRPr="007E4720">
        <w:rPr>
          <w:rFonts w:ascii="Open Sans Light" w:eastAsia="Times New Roman" w:hAnsi="Open Sans Light" w:cs="Open Sans Light"/>
          <w:color w:val="222222"/>
        </w:rPr>
        <w:t>.  </w:t>
      </w:r>
    </w:p>
    <w:p w14:paraId="31469A56" w14:textId="77777777" w:rsidR="00EF0AB8" w:rsidRPr="007E4720" w:rsidRDefault="00EF0AB8" w:rsidP="00EF0AB8">
      <w:pPr>
        <w:shd w:val="clear" w:color="auto" w:fill="FFFFFF"/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p w14:paraId="0631A527" w14:textId="77777777" w:rsidR="007E4720" w:rsidRPr="007E4720" w:rsidRDefault="007E4720" w:rsidP="007E4720">
      <w:pPr>
        <w:spacing w:after="0" w:line="240" w:lineRule="auto"/>
        <w:rPr>
          <w:rFonts w:ascii="Open Sans Light" w:eastAsia="Times New Roman" w:hAnsi="Open Sans Light" w:cs="Open Sans Light"/>
          <w:color w:val="222222"/>
        </w:rPr>
      </w:pPr>
    </w:p>
    <w:sectPr w:rsidR="007E4720" w:rsidRPr="007E4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4D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una Sorescu">
    <w15:presenceInfo w15:providerId="AD" w15:userId="S::miso@queue-it.com::0d6ca27d-f44a-468e-9fbe-86348e73d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20"/>
    <w:rsid w:val="00043830"/>
    <w:rsid w:val="000E20CE"/>
    <w:rsid w:val="000E38CF"/>
    <w:rsid w:val="00191FBE"/>
    <w:rsid w:val="001C7561"/>
    <w:rsid w:val="00235202"/>
    <w:rsid w:val="002B2CDC"/>
    <w:rsid w:val="002E014C"/>
    <w:rsid w:val="00317348"/>
    <w:rsid w:val="003479ED"/>
    <w:rsid w:val="003801A0"/>
    <w:rsid w:val="00391500"/>
    <w:rsid w:val="004075AD"/>
    <w:rsid w:val="00470E47"/>
    <w:rsid w:val="005C45DB"/>
    <w:rsid w:val="006B32AB"/>
    <w:rsid w:val="007E4720"/>
    <w:rsid w:val="0081651F"/>
    <w:rsid w:val="00840067"/>
    <w:rsid w:val="008E0936"/>
    <w:rsid w:val="008E2E3A"/>
    <w:rsid w:val="009417AE"/>
    <w:rsid w:val="00950E55"/>
    <w:rsid w:val="009A43D4"/>
    <w:rsid w:val="00A32AF4"/>
    <w:rsid w:val="00A36FAA"/>
    <w:rsid w:val="00AF70B8"/>
    <w:rsid w:val="00B608AA"/>
    <w:rsid w:val="00BE57BD"/>
    <w:rsid w:val="00C25209"/>
    <w:rsid w:val="00CD0EB8"/>
    <w:rsid w:val="00DE447C"/>
    <w:rsid w:val="00E20C18"/>
    <w:rsid w:val="00EB1351"/>
    <w:rsid w:val="00EF0AB8"/>
    <w:rsid w:val="00F14193"/>
    <w:rsid w:val="00F51006"/>
    <w:rsid w:val="00F9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C36021"/>
  <w15:chartTrackingRefBased/>
  <w15:docId w15:val="{D67277FA-11D1-42DB-BE70-F17770D8C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830"/>
    <w:rPr>
      <w:rFonts w:ascii="PT Sans" w:hAnsi="PT Sa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6F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6F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6F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6F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6F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36FA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6FA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36FA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le">
    <w:name w:val="Title"/>
    <w:next w:val="Normal"/>
    <w:link w:val="TitleChar"/>
    <w:uiPriority w:val="10"/>
    <w:qFormat/>
    <w:rsid w:val="00950E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0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11"/>
    <w:qFormat/>
    <w:rsid w:val="00F5100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51006"/>
    <w:rPr>
      <w:rFonts w:eastAsiaTheme="minorEastAsia"/>
      <w:color w:val="5A5A5A" w:themeColor="text1" w:themeTint="A5"/>
      <w:spacing w:val="15"/>
    </w:rPr>
  </w:style>
  <w:style w:type="paragraph" w:styleId="TOCHeading">
    <w:name w:val="TOC Heading"/>
    <w:basedOn w:val="Heading1"/>
    <w:next w:val="Normal"/>
    <w:uiPriority w:val="39"/>
    <w:unhideWhenUsed/>
    <w:qFormat/>
    <w:rsid w:val="00A36FAA"/>
    <w:pPr>
      <w:outlineLvl w:val="9"/>
    </w:pPr>
  </w:style>
  <w:style w:type="paragraph" w:customStyle="1" w:styleId="WorksCited">
    <w:name w:val="Works Cited"/>
    <w:basedOn w:val="Bibliography"/>
    <w:link w:val="WorksCitedChar"/>
    <w:qFormat/>
    <w:rsid w:val="00391500"/>
    <w:pPr>
      <w:spacing w:after="240" w:line="240" w:lineRule="auto"/>
      <w:ind w:left="720" w:hanging="720"/>
      <w:jc w:val="both"/>
    </w:pPr>
    <w:rPr>
      <w:color w:val="000000" w:themeColor="text1"/>
      <w:lang w:val="en-AU"/>
    </w:rPr>
  </w:style>
  <w:style w:type="character" w:customStyle="1" w:styleId="WorksCitedChar">
    <w:name w:val="Works Cited Char"/>
    <w:basedOn w:val="DefaultParagraphFont"/>
    <w:link w:val="WorksCited"/>
    <w:rsid w:val="00391500"/>
    <w:rPr>
      <w:color w:val="000000" w:themeColor="text1"/>
      <w:lang w:val="en-AU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1500"/>
  </w:style>
  <w:style w:type="paragraph" w:styleId="Header">
    <w:name w:val="header"/>
    <w:link w:val="HeaderChar"/>
    <w:uiPriority w:val="99"/>
    <w:unhideWhenUsed/>
    <w:qFormat/>
    <w:rsid w:val="00F51006"/>
    <w:pPr>
      <w:tabs>
        <w:tab w:val="center" w:pos="4680"/>
        <w:tab w:val="right" w:pos="9360"/>
      </w:tabs>
      <w:spacing w:after="0" w:line="240" w:lineRule="auto"/>
      <w:jc w:val="right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51006"/>
    <w:rPr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B608AA"/>
    <w:rPr>
      <w:rFonts w:ascii="Courier New" w:hAnsi="Courier New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7E472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E47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7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720"/>
    <w:rPr>
      <w:rFonts w:ascii="PT Sans" w:hAnsi="PT San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7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720"/>
    <w:rPr>
      <w:rFonts w:ascii="PT Sans" w:hAnsi="PT Sans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720"/>
    <w:rPr>
      <w:rFonts w:ascii="Segoe UI" w:hAnsi="Segoe UI" w:cs="Segoe UI"/>
      <w:sz w:val="18"/>
      <w:szCs w:val="18"/>
    </w:rPr>
  </w:style>
  <w:style w:type="character" w:customStyle="1" w:styleId="A4">
    <w:name w:val="A4"/>
    <w:uiPriority w:val="99"/>
    <w:rsid w:val="003479ED"/>
    <w:rPr>
      <w:rFonts w:cs="Open Sans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E20C18"/>
    <w:pPr>
      <w:spacing w:after="0" w:line="240" w:lineRule="auto"/>
    </w:pPr>
    <w:rPr>
      <w:rFonts w:ascii="PT Sans" w:hAnsi="PT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6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Schoning</dc:creator>
  <cp:keywords/>
  <dc:description/>
  <cp:lastModifiedBy>Miruna Sorescu</cp:lastModifiedBy>
  <cp:revision>2</cp:revision>
  <dcterms:created xsi:type="dcterms:W3CDTF">2022-10-18T07:42:00Z</dcterms:created>
  <dcterms:modified xsi:type="dcterms:W3CDTF">2022-10-18T07:42:00Z</dcterms:modified>
</cp:coreProperties>
</file>